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A577" w14:textId="0BDA45D8" w:rsidR="00734774" w:rsidRPr="007D73FF" w:rsidRDefault="00E95EF9" w:rsidP="007D73FF">
      <w:pPr>
        <w:pStyle w:val="ListParagraph"/>
        <w:shd w:val="clear" w:color="auto" w:fill="FEFEFE"/>
        <w:spacing w:after="75" w:line="240" w:lineRule="auto"/>
        <w:rPr>
          <w:rFonts w:eastAsia="Times New Roman" w:cstheme="minorHAnsi"/>
          <w:color w:val="0A0A0A"/>
        </w:rPr>
      </w:pPr>
      <w:hyperlink r:id="rId5" w:history="1">
        <w:r w:rsidR="00734774" w:rsidRPr="005C01F2">
          <w:rPr>
            <w:rFonts w:eastAsia="Times New Roman" w:cstheme="minorHAnsi"/>
            <w:b/>
            <w:bCs/>
            <w:color w:val="F2712B"/>
            <w:u w:val="single"/>
          </w:rPr>
          <w:t>Frequently Asked Questions</w:t>
        </w:r>
      </w:hyperlink>
    </w:p>
    <w:p w14:paraId="63520C85" w14:textId="77777777" w:rsidR="007D73FF" w:rsidRDefault="007D73FF" w:rsidP="00734774">
      <w:pPr>
        <w:pStyle w:val="ListParagraph"/>
        <w:spacing w:before="240"/>
        <w:jc w:val="both"/>
        <w:rPr>
          <w:rFonts w:cstheme="minorHAnsi"/>
          <w:b/>
          <w:bCs/>
          <w:lang w:val="en-US"/>
        </w:rPr>
      </w:pPr>
    </w:p>
    <w:p w14:paraId="68F16FFD" w14:textId="1FB359B0" w:rsidR="00734774" w:rsidRPr="00734774" w:rsidRDefault="00734774" w:rsidP="00734774">
      <w:pPr>
        <w:pStyle w:val="ListParagraph"/>
        <w:spacing w:before="240"/>
        <w:jc w:val="both"/>
        <w:rPr>
          <w:rFonts w:cstheme="minorHAnsi"/>
          <w:b/>
          <w:bCs/>
          <w:lang w:val="en-US"/>
        </w:rPr>
      </w:pPr>
      <w:r w:rsidRPr="00734774">
        <w:rPr>
          <w:rFonts w:cstheme="minorHAnsi"/>
          <w:b/>
          <w:bCs/>
          <w:lang w:val="en-US"/>
        </w:rPr>
        <w:t>How can I get Visa P</w:t>
      </w:r>
      <w:r w:rsidR="007D73FF">
        <w:rPr>
          <w:rFonts w:cstheme="minorHAnsi"/>
          <w:b/>
          <w:bCs/>
          <w:lang w:val="en-US"/>
        </w:rPr>
        <w:t>remium</w:t>
      </w:r>
      <w:r w:rsidRPr="00734774">
        <w:rPr>
          <w:rFonts w:cstheme="minorHAnsi"/>
          <w:b/>
          <w:bCs/>
          <w:lang w:val="en-US"/>
        </w:rPr>
        <w:t xml:space="preserve"> Debit Card?</w:t>
      </w:r>
    </w:p>
    <w:p w14:paraId="11623519" w14:textId="23B115AA" w:rsidR="00734774" w:rsidRDefault="00734774" w:rsidP="00734774">
      <w:pPr>
        <w:ind w:left="720"/>
        <w:jc w:val="both"/>
        <w:rPr>
          <w:rFonts w:cstheme="minorHAnsi"/>
          <w:lang w:val="en-US"/>
        </w:rPr>
      </w:pPr>
      <w:r w:rsidRPr="00734774">
        <w:rPr>
          <w:rFonts w:cstheme="minorHAnsi"/>
          <w:lang w:val="en-US"/>
        </w:rPr>
        <w:t>You can opt for issuance of Visa P</w:t>
      </w:r>
      <w:r w:rsidR="007D73FF">
        <w:rPr>
          <w:rFonts w:cstheme="minorHAnsi"/>
          <w:lang w:val="en-US"/>
        </w:rPr>
        <w:t>remium</w:t>
      </w:r>
      <w:r w:rsidRPr="00734774">
        <w:rPr>
          <w:rFonts w:cstheme="minorHAnsi"/>
          <w:lang w:val="en-US"/>
        </w:rPr>
        <w:t xml:space="preserve"> Debit card by visiting your nearest ABL branch</w:t>
      </w:r>
      <w:r w:rsidR="007D73FF">
        <w:rPr>
          <w:rFonts w:cstheme="minorHAnsi"/>
          <w:lang w:val="en-US"/>
        </w:rPr>
        <w:t xml:space="preserve"> or call helpline 111-225-225</w:t>
      </w:r>
      <w:r w:rsidRPr="00734774">
        <w:rPr>
          <w:rFonts w:cstheme="minorHAnsi"/>
          <w:lang w:val="en-US"/>
        </w:rPr>
        <w:t>.</w:t>
      </w:r>
    </w:p>
    <w:p w14:paraId="7F9BC10B" w14:textId="72F2B0E1" w:rsidR="00734774" w:rsidRPr="005C01F2" w:rsidRDefault="00734774" w:rsidP="00734774">
      <w:pPr>
        <w:pStyle w:val="ListParagraph"/>
        <w:spacing w:before="240"/>
        <w:jc w:val="both"/>
        <w:rPr>
          <w:rFonts w:cstheme="minorHAnsi"/>
          <w:b/>
          <w:bCs/>
          <w:lang w:val="en-US"/>
        </w:rPr>
      </w:pPr>
      <w:r w:rsidRPr="005C01F2">
        <w:rPr>
          <w:rFonts w:cstheme="minorHAnsi"/>
          <w:b/>
          <w:bCs/>
          <w:lang w:val="en-US"/>
        </w:rPr>
        <w:t xml:space="preserve">Where can I use my </w:t>
      </w:r>
      <w:r>
        <w:rPr>
          <w:rFonts w:cstheme="minorHAnsi"/>
          <w:b/>
          <w:bCs/>
          <w:lang w:val="en-US"/>
        </w:rPr>
        <w:t>Visa P</w:t>
      </w:r>
      <w:r w:rsidR="007D73FF">
        <w:rPr>
          <w:rFonts w:cstheme="minorHAnsi"/>
          <w:b/>
          <w:bCs/>
          <w:lang w:val="en-US"/>
        </w:rPr>
        <w:t>remium</w:t>
      </w:r>
      <w:r w:rsidRPr="005C01F2">
        <w:rPr>
          <w:rFonts w:cstheme="minorHAnsi"/>
          <w:b/>
          <w:bCs/>
          <w:lang w:val="en-US"/>
        </w:rPr>
        <w:t xml:space="preserve"> Debit Card?</w:t>
      </w:r>
    </w:p>
    <w:p w14:paraId="1549AF58" w14:textId="3833E6DA" w:rsidR="00734774" w:rsidRPr="005C01F2" w:rsidRDefault="00734774" w:rsidP="00734774">
      <w:pPr>
        <w:ind w:left="720"/>
        <w:jc w:val="both"/>
        <w:rPr>
          <w:rFonts w:cstheme="minorHAnsi"/>
          <w:lang w:val="en-US"/>
        </w:rPr>
      </w:pPr>
      <w:r w:rsidRPr="005C01F2">
        <w:rPr>
          <w:rFonts w:cstheme="minorHAnsi"/>
          <w:lang w:val="en-US"/>
        </w:rPr>
        <w:t xml:space="preserve">Your </w:t>
      </w:r>
      <w:r>
        <w:rPr>
          <w:rFonts w:cstheme="minorHAnsi"/>
          <w:lang w:val="en-US"/>
        </w:rPr>
        <w:t>Visa P</w:t>
      </w:r>
      <w:r w:rsidR="007D73FF">
        <w:rPr>
          <w:rFonts w:cstheme="minorHAnsi"/>
          <w:lang w:val="en-US"/>
        </w:rPr>
        <w:t>remium</w:t>
      </w:r>
      <w:r w:rsidRPr="005C01F2">
        <w:rPr>
          <w:rFonts w:cstheme="minorHAnsi"/>
          <w:lang w:val="en-US"/>
        </w:rPr>
        <w:t xml:space="preserve"> Debit Card is accepted at thousands of ATMs and merchants in Pakistan as well as at millions of ATMs, POS (Point of Sale) and online merchants worldwide.</w:t>
      </w:r>
    </w:p>
    <w:p w14:paraId="1AB4B1A6" w14:textId="3185A61D" w:rsidR="00734774" w:rsidRPr="005C01F2" w:rsidRDefault="00734774" w:rsidP="00734774">
      <w:pPr>
        <w:pStyle w:val="ListParagraph"/>
        <w:spacing w:before="240"/>
        <w:jc w:val="both"/>
        <w:rPr>
          <w:rFonts w:cstheme="minorHAnsi"/>
          <w:b/>
          <w:bCs/>
          <w:lang w:val="en-US"/>
        </w:rPr>
      </w:pPr>
      <w:r w:rsidRPr="005C01F2">
        <w:rPr>
          <w:rFonts w:cstheme="minorHAnsi"/>
          <w:b/>
          <w:bCs/>
          <w:lang w:val="en-US"/>
        </w:rPr>
        <w:t xml:space="preserve">How can I activate my </w:t>
      </w:r>
      <w:r w:rsidR="0021432B">
        <w:rPr>
          <w:rFonts w:cstheme="minorHAnsi"/>
          <w:b/>
          <w:bCs/>
          <w:lang w:val="en-US"/>
        </w:rPr>
        <w:t>Visa P</w:t>
      </w:r>
      <w:r w:rsidR="007D73FF">
        <w:rPr>
          <w:rFonts w:cstheme="minorHAnsi"/>
          <w:b/>
          <w:bCs/>
          <w:lang w:val="en-US"/>
        </w:rPr>
        <w:t>remium</w:t>
      </w:r>
      <w:r w:rsidRPr="005C01F2">
        <w:rPr>
          <w:rFonts w:cstheme="minorHAnsi"/>
          <w:b/>
          <w:bCs/>
          <w:lang w:val="en-US"/>
        </w:rPr>
        <w:t xml:space="preserve"> Debit Card?</w:t>
      </w:r>
    </w:p>
    <w:p w14:paraId="210FE009" w14:textId="77E67793" w:rsidR="00734774" w:rsidRPr="005C01F2" w:rsidRDefault="00734774" w:rsidP="00734774">
      <w:pPr>
        <w:ind w:left="720"/>
        <w:jc w:val="both"/>
        <w:rPr>
          <w:rFonts w:cstheme="minorHAnsi"/>
          <w:lang w:val="en-US"/>
        </w:rPr>
      </w:pPr>
      <w:r w:rsidRPr="005C01F2">
        <w:rPr>
          <w:rFonts w:cstheme="minorHAnsi"/>
          <w:lang w:val="en-US"/>
        </w:rPr>
        <w:t xml:space="preserve">Please activate your </w:t>
      </w:r>
      <w:r w:rsidR="0021432B">
        <w:rPr>
          <w:rFonts w:cstheme="minorHAnsi"/>
          <w:lang w:val="en-US"/>
        </w:rPr>
        <w:t>Visa P</w:t>
      </w:r>
      <w:r w:rsidR="007D73FF">
        <w:rPr>
          <w:rFonts w:cstheme="minorHAnsi"/>
          <w:lang w:val="en-US"/>
        </w:rPr>
        <w:t>remium</w:t>
      </w:r>
      <w:r w:rsidRPr="005C01F2">
        <w:rPr>
          <w:rFonts w:cstheme="minorHAnsi"/>
          <w:lang w:val="en-US"/>
        </w:rPr>
        <w:t xml:space="preserve"> Debit Card from any Allied Bank ATM using biometric option or by calling our 24/7 Allied Phone Banking at 111-225-225 using prefix (042) or (021). </w:t>
      </w:r>
      <w:r w:rsidR="0021432B" w:rsidRPr="005C01F2">
        <w:rPr>
          <w:rFonts w:cstheme="minorHAnsi"/>
          <w:lang w:val="en-US"/>
        </w:rPr>
        <w:t xml:space="preserve">You can also activate your card </w:t>
      </w:r>
      <w:r w:rsidR="0021432B">
        <w:rPr>
          <w:rFonts w:cstheme="minorHAnsi"/>
          <w:lang w:val="en-US"/>
        </w:rPr>
        <w:t>using</w:t>
      </w:r>
      <w:r w:rsidR="0021432B" w:rsidRPr="005C01F2">
        <w:rPr>
          <w:rFonts w:cstheme="minorHAnsi"/>
          <w:lang w:val="en-US"/>
        </w:rPr>
        <w:t xml:space="preserve"> myABL Digital Banking</w:t>
      </w:r>
      <w:r w:rsidR="0021432B">
        <w:rPr>
          <w:rFonts w:cstheme="minorHAnsi"/>
          <w:lang w:val="en-US"/>
        </w:rPr>
        <w:t xml:space="preserve"> if you’re already registered with myABL Digital Banking Platform</w:t>
      </w:r>
      <w:r w:rsidR="0021432B" w:rsidRPr="005C01F2">
        <w:rPr>
          <w:rFonts w:cstheme="minorHAnsi"/>
          <w:lang w:val="en-US"/>
        </w:rPr>
        <w:t>.</w:t>
      </w:r>
      <w:r w:rsidR="0021432B">
        <w:rPr>
          <w:rFonts w:cstheme="minorHAnsi"/>
          <w:lang w:val="en-US"/>
        </w:rPr>
        <w:t xml:space="preserve"> </w:t>
      </w:r>
      <w:r w:rsidRPr="005C01F2">
        <w:rPr>
          <w:rFonts w:cstheme="minorHAnsi"/>
          <w:lang w:val="en-US"/>
        </w:rPr>
        <w:t xml:space="preserve">In case your debit card remains inactive for 90 days, it will be blocked permanently and you will be required to request for issuance of a replacement card. </w:t>
      </w:r>
    </w:p>
    <w:p w14:paraId="79126B9E" w14:textId="1107537D" w:rsidR="00734774" w:rsidRPr="005C01F2" w:rsidRDefault="00734774" w:rsidP="00734774">
      <w:pPr>
        <w:pStyle w:val="ListParagraph"/>
        <w:spacing w:before="240"/>
        <w:jc w:val="both"/>
        <w:rPr>
          <w:rFonts w:cstheme="minorHAnsi"/>
          <w:b/>
          <w:bCs/>
          <w:lang w:val="en-US"/>
        </w:rPr>
      </w:pPr>
      <w:r w:rsidRPr="005C01F2">
        <w:rPr>
          <w:rFonts w:cstheme="minorHAnsi"/>
          <w:b/>
          <w:bCs/>
          <w:lang w:val="en-US"/>
        </w:rPr>
        <w:t xml:space="preserve">What type of transactions can I perform with my </w:t>
      </w:r>
      <w:r w:rsidR="0021432B">
        <w:rPr>
          <w:rFonts w:cstheme="minorHAnsi"/>
          <w:b/>
          <w:bCs/>
          <w:lang w:val="en-US"/>
        </w:rPr>
        <w:t>Visa P</w:t>
      </w:r>
      <w:r w:rsidR="007D73FF">
        <w:rPr>
          <w:rFonts w:cstheme="minorHAnsi"/>
          <w:b/>
          <w:bCs/>
          <w:lang w:val="en-US"/>
        </w:rPr>
        <w:t>remium</w:t>
      </w:r>
      <w:r w:rsidRPr="005C01F2">
        <w:rPr>
          <w:rFonts w:cstheme="minorHAnsi"/>
          <w:b/>
          <w:bCs/>
          <w:lang w:val="en-US"/>
        </w:rPr>
        <w:t xml:space="preserve"> Debit Card?</w:t>
      </w:r>
    </w:p>
    <w:p w14:paraId="52B78EFF" w14:textId="38C45084" w:rsidR="00734774" w:rsidRPr="005C01F2" w:rsidRDefault="00734774" w:rsidP="00734774">
      <w:pPr>
        <w:ind w:left="720"/>
        <w:jc w:val="both"/>
        <w:rPr>
          <w:rFonts w:cstheme="minorHAnsi"/>
          <w:lang w:val="en-US"/>
        </w:rPr>
      </w:pPr>
      <w:r w:rsidRPr="005C01F2">
        <w:rPr>
          <w:rFonts w:cstheme="minorHAnsi"/>
          <w:lang w:val="en-US"/>
        </w:rPr>
        <w:t xml:space="preserve">Your debit card is powered by </w:t>
      </w:r>
      <w:r w:rsidR="0021432B">
        <w:rPr>
          <w:rFonts w:cstheme="minorHAnsi"/>
          <w:lang w:val="en-US"/>
        </w:rPr>
        <w:t>Visa</w:t>
      </w:r>
      <w:r w:rsidRPr="005C01F2">
        <w:rPr>
          <w:rFonts w:cstheme="minorHAnsi"/>
          <w:lang w:val="en-US"/>
        </w:rPr>
        <w:t>, making it acceptable at millions of acceptance points locally as well as globally. You can perform following transactions:</w:t>
      </w:r>
    </w:p>
    <w:p w14:paraId="66F5BD8D" w14:textId="77777777" w:rsidR="00734774" w:rsidRPr="005C01F2" w:rsidRDefault="00734774" w:rsidP="00734774">
      <w:pPr>
        <w:pStyle w:val="ListParagraph"/>
        <w:numPr>
          <w:ilvl w:val="1"/>
          <w:numId w:val="1"/>
        </w:numPr>
        <w:jc w:val="both"/>
        <w:rPr>
          <w:rFonts w:cstheme="minorHAnsi"/>
          <w:lang w:val="en-US"/>
        </w:rPr>
      </w:pPr>
      <w:r w:rsidRPr="005C01F2">
        <w:rPr>
          <w:rFonts w:cstheme="minorHAnsi"/>
          <w:lang w:val="en-US"/>
        </w:rPr>
        <w:t>Retail Point of Sale (POS) transactions on Merchant outlets</w:t>
      </w:r>
    </w:p>
    <w:p w14:paraId="7C75C028" w14:textId="77777777" w:rsidR="00734774" w:rsidRPr="005C01F2" w:rsidRDefault="00734774" w:rsidP="00734774">
      <w:pPr>
        <w:pStyle w:val="ListParagraph"/>
        <w:numPr>
          <w:ilvl w:val="1"/>
          <w:numId w:val="1"/>
        </w:numPr>
        <w:jc w:val="both"/>
        <w:rPr>
          <w:rFonts w:cstheme="minorHAnsi"/>
          <w:lang w:val="en-US"/>
        </w:rPr>
      </w:pPr>
      <w:r w:rsidRPr="005C01F2">
        <w:rPr>
          <w:rFonts w:cstheme="minorHAnsi"/>
          <w:lang w:val="en-US"/>
        </w:rPr>
        <w:t>Online/</w:t>
      </w:r>
      <w:r>
        <w:rPr>
          <w:rFonts w:cstheme="minorHAnsi"/>
          <w:lang w:val="en-US"/>
        </w:rPr>
        <w:t>E</w:t>
      </w:r>
      <w:r w:rsidRPr="005C01F2">
        <w:rPr>
          <w:rFonts w:cstheme="minorHAnsi"/>
          <w:lang w:val="en-US"/>
        </w:rPr>
        <w:t>-</w:t>
      </w:r>
      <w:r>
        <w:rPr>
          <w:rFonts w:cstheme="minorHAnsi"/>
          <w:lang w:val="en-US"/>
        </w:rPr>
        <w:t>c</w:t>
      </w:r>
      <w:r w:rsidRPr="005C01F2">
        <w:rPr>
          <w:rFonts w:cstheme="minorHAnsi"/>
          <w:lang w:val="en-US"/>
        </w:rPr>
        <w:t>ommerce Shopping</w:t>
      </w:r>
    </w:p>
    <w:p w14:paraId="4C59BAFD" w14:textId="77777777" w:rsidR="00734774" w:rsidRPr="005C01F2" w:rsidRDefault="00734774" w:rsidP="00734774">
      <w:pPr>
        <w:pStyle w:val="ListParagraph"/>
        <w:numPr>
          <w:ilvl w:val="1"/>
          <w:numId w:val="1"/>
        </w:numPr>
        <w:jc w:val="both"/>
        <w:rPr>
          <w:rFonts w:cstheme="minorHAnsi"/>
          <w:lang w:val="en-US"/>
        </w:rPr>
      </w:pPr>
      <w:r w:rsidRPr="005C01F2">
        <w:rPr>
          <w:rFonts w:cstheme="minorHAnsi"/>
          <w:lang w:val="en-US"/>
        </w:rPr>
        <w:t>ABL ATM Services:</w:t>
      </w:r>
    </w:p>
    <w:p w14:paraId="29674A83" w14:textId="77777777" w:rsidR="00734774" w:rsidRPr="005C01F2" w:rsidRDefault="00734774" w:rsidP="00734774">
      <w:pPr>
        <w:pStyle w:val="ListParagraph"/>
        <w:numPr>
          <w:ilvl w:val="2"/>
          <w:numId w:val="1"/>
        </w:numPr>
        <w:jc w:val="both"/>
        <w:rPr>
          <w:rFonts w:cstheme="minorHAnsi"/>
          <w:lang w:val="en-US"/>
        </w:rPr>
      </w:pPr>
      <w:r w:rsidRPr="005C01F2">
        <w:rPr>
          <w:rFonts w:cstheme="minorHAnsi"/>
          <w:lang w:val="en-US"/>
        </w:rPr>
        <w:t>Cash Withdrawal</w:t>
      </w:r>
    </w:p>
    <w:p w14:paraId="7AA24BD1" w14:textId="77777777" w:rsidR="00734774" w:rsidRPr="005C01F2" w:rsidRDefault="00734774" w:rsidP="00734774">
      <w:pPr>
        <w:pStyle w:val="ListParagraph"/>
        <w:numPr>
          <w:ilvl w:val="2"/>
          <w:numId w:val="1"/>
        </w:numPr>
        <w:jc w:val="both"/>
        <w:rPr>
          <w:rFonts w:cstheme="minorHAnsi"/>
          <w:lang w:val="en-US"/>
        </w:rPr>
      </w:pPr>
      <w:r w:rsidRPr="005C01F2">
        <w:rPr>
          <w:rFonts w:cstheme="minorHAnsi"/>
          <w:lang w:val="en-US"/>
        </w:rPr>
        <w:t>Balance Inquiry</w:t>
      </w:r>
    </w:p>
    <w:p w14:paraId="3F439506" w14:textId="77777777" w:rsidR="00734774" w:rsidRPr="005C01F2" w:rsidRDefault="00734774" w:rsidP="00734774">
      <w:pPr>
        <w:pStyle w:val="ListParagraph"/>
        <w:numPr>
          <w:ilvl w:val="2"/>
          <w:numId w:val="1"/>
        </w:numPr>
        <w:jc w:val="both"/>
        <w:rPr>
          <w:rFonts w:cstheme="minorHAnsi"/>
          <w:lang w:val="en-US"/>
        </w:rPr>
      </w:pPr>
      <w:r w:rsidRPr="005C01F2">
        <w:rPr>
          <w:rFonts w:cstheme="minorHAnsi"/>
          <w:lang w:val="en-US"/>
        </w:rPr>
        <w:t>Bill Payments</w:t>
      </w:r>
    </w:p>
    <w:p w14:paraId="1EB8EA03" w14:textId="77777777" w:rsidR="00734774" w:rsidRPr="005C01F2" w:rsidRDefault="00734774" w:rsidP="00734774">
      <w:pPr>
        <w:pStyle w:val="ListParagraph"/>
        <w:numPr>
          <w:ilvl w:val="2"/>
          <w:numId w:val="1"/>
        </w:numPr>
        <w:jc w:val="both"/>
        <w:rPr>
          <w:rFonts w:cstheme="minorHAnsi"/>
          <w:lang w:val="en-US"/>
        </w:rPr>
      </w:pPr>
      <w:r w:rsidRPr="005C01F2">
        <w:rPr>
          <w:rFonts w:cstheme="minorHAnsi"/>
          <w:lang w:val="en-US"/>
        </w:rPr>
        <w:t>Donations</w:t>
      </w:r>
    </w:p>
    <w:p w14:paraId="36F63EF8" w14:textId="77777777" w:rsidR="00734774" w:rsidRPr="005C01F2" w:rsidRDefault="00734774" w:rsidP="00734774">
      <w:pPr>
        <w:pStyle w:val="ListParagraph"/>
        <w:numPr>
          <w:ilvl w:val="2"/>
          <w:numId w:val="1"/>
        </w:numPr>
        <w:jc w:val="both"/>
        <w:rPr>
          <w:rFonts w:cstheme="minorHAnsi"/>
          <w:lang w:val="en-US"/>
        </w:rPr>
      </w:pPr>
      <w:r w:rsidRPr="005C01F2">
        <w:rPr>
          <w:rFonts w:cstheme="minorHAnsi"/>
          <w:lang w:val="en-US"/>
        </w:rPr>
        <w:t>Cheque book request</w:t>
      </w:r>
    </w:p>
    <w:p w14:paraId="1FDA8DAE" w14:textId="77777777" w:rsidR="00734774" w:rsidRPr="005C01F2" w:rsidRDefault="00734774" w:rsidP="00734774">
      <w:pPr>
        <w:pStyle w:val="ListParagraph"/>
        <w:numPr>
          <w:ilvl w:val="2"/>
          <w:numId w:val="1"/>
        </w:numPr>
        <w:jc w:val="both"/>
        <w:rPr>
          <w:rFonts w:cstheme="minorHAnsi"/>
          <w:lang w:val="en-US"/>
        </w:rPr>
      </w:pPr>
      <w:r w:rsidRPr="005C01F2">
        <w:rPr>
          <w:rFonts w:cstheme="minorHAnsi"/>
          <w:lang w:val="en-US"/>
        </w:rPr>
        <w:t>Funds Transfer</w:t>
      </w:r>
    </w:p>
    <w:p w14:paraId="1E7A2108" w14:textId="77777777" w:rsidR="00734774" w:rsidRPr="005C01F2" w:rsidRDefault="00734774" w:rsidP="00734774">
      <w:pPr>
        <w:pStyle w:val="ListParagraph"/>
        <w:numPr>
          <w:ilvl w:val="2"/>
          <w:numId w:val="1"/>
        </w:numPr>
        <w:jc w:val="both"/>
        <w:rPr>
          <w:rFonts w:cstheme="minorHAnsi"/>
          <w:lang w:val="en-US"/>
        </w:rPr>
      </w:pPr>
      <w:r w:rsidRPr="005C01F2">
        <w:rPr>
          <w:rFonts w:cstheme="minorHAnsi"/>
          <w:lang w:val="en-US"/>
        </w:rPr>
        <w:t>Mini Statement</w:t>
      </w:r>
    </w:p>
    <w:p w14:paraId="4E51FB0F" w14:textId="77777777" w:rsidR="00734774" w:rsidRPr="005C01F2" w:rsidRDefault="00734774" w:rsidP="00734774">
      <w:pPr>
        <w:pStyle w:val="ListParagraph"/>
        <w:numPr>
          <w:ilvl w:val="1"/>
          <w:numId w:val="1"/>
        </w:numPr>
        <w:jc w:val="both"/>
        <w:rPr>
          <w:rFonts w:cstheme="minorHAnsi"/>
          <w:lang w:val="en-US"/>
        </w:rPr>
      </w:pPr>
      <w:r w:rsidRPr="005C01F2">
        <w:rPr>
          <w:rFonts w:cstheme="minorHAnsi"/>
          <w:lang w:val="en-US"/>
        </w:rPr>
        <w:t>Other Bank’s ATM Services:</w:t>
      </w:r>
    </w:p>
    <w:p w14:paraId="3A194F68" w14:textId="77777777" w:rsidR="00734774" w:rsidRPr="005C01F2" w:rsidRDefault="00734774" w:rsidP="00734774">
      <w:pPr>
        <w:pStyle w:val="ListParagraph"/>
        <w:numPr>
          <w:ilvl w:val="2"/>
          <w:numId w:val="1"/>
        </w:numPr>
        <w:jc w:val="both"/>
        <w:rPr>
          <w:rFonts w:cstheme="minorHAnsi"/>
          <w:lang w:val="en-US"/>
        </w:rPr>
      </w:pPr>
      <w:r w:rsidRPr="005C01F2">
        <w:rPr>
          <w:rFonts w:cstheme="minorHAnsi"/>
          <w:lang w:val="en-US"/>
        </w:rPr>
        <w:t>Cash Withdrawal</w:t>
      </w:r>
    </w:p>
    <w:p w14:paraId="78082444" w14:textId="77777777" w:rsidR="00734774" w:rsidRDefault="00734774" w:rsidP="00734774">
      <w:pPr>
        <w:pStyle w:val="ListParagraph"/>
        <w:numPr>
          <w:ilvl w:val="2"/>
          <w:numId w:val="1"/>
        </w:numPr>
        <w:jc w:val="both"/>
        <w:rPr>
          <w:rFonts w:cstheme="minorHAnsi"/>
          <w:lang w:val="en-US"/>
        </w:rPr>
      </w:pPr>
      <w:r w:rsidRPr="005C01F2">
        <w:rPr>
          <w:rFonts w:cstheme="minorHAnsi"/>
          <w:lang w:val="en-US"/>
        </w:rPr>
        <w:t>Balance Inquiry</w:t>
      </w:r>
    </w:p>
    <w:p w14:paraId="6B643C96" w14:textId="77777777" w:rsidR="00734774" w:rsidRPr="0084657C" w:rsidRDefault="00734774" w:rsidP="00734774">
      <w:pPr>
        <w:pStyle w:val="ListParagraph"/>
        <w:ind w:left="2160"/>
        <w:jc w:val="both"/>
        <w:rPr>
          <w:rFonts w:cstheme="minorHAnsi"/>
          <w:lang w:val="en-US"/>
        </w:rPr>
      </w:pPr>
    </w:p>
    <w:p w14:paraId="7F75384E" w14:textId="77777777" w:rsidR="00734774" w:rsidRPr="005C01F2" w:rsidRDefault="00734774" w:rsidP="00734774">
      <w:pPr>
        <w:pStyle w:val="ListParagraph"/>
        <w:spacing w:before="240"/>
        <w:jc w:val="both"/>
        <w:rPr>
          <w:rFonts w:cstheme="minorHAnsi"/>
          <w:b/>
          <w:bCs/>
          <w:lang w:val="en-US"/>
        </w:rPr>
      </w:pPr>
      <w:r w:rsidRPr="005C01F2">
        <w:rPr>
          <w:rFonts w:cstheme="minorHAnsi"/>
          <w:b/>
          <w:bCs/>
          <w:lang w:val="en-US"/>
        </w:rPr>
        <w:t>What is contactless feature?</w:t>
      </w:r>
    </w:p>
    <w:p w14:paraId="4EFE053E" w14:textId="77777777" w:rsidR="00734774" w:rsidRPr="005C01F2" w:rsidRDefault="00734774" w:rsidP="00734774">
      <w:pPr>
        <w:ind w:left="720"/>
        <w:jc w:val="both"/>
        <w:rPr>
          <w:rFonts w:cstheme="minorHAnsi"/>
          <w:lang w:val="en-US"/>
        </w:rPr>
      </w:pPr>
      <w:r w:rsidRPr="005C01F2">
        <w:rPr>
          <w:rFonts w:cstheme="minorHAnsi"/>
          <w:lang w:val="en-US"/>
        </w:rPr>
        <w:t>Contactless card uses near field communication (NFC) for making secure payments. Contactless card requires only close proximity (less than 2 inches) to NFC enabled POS machine/ ATM to conduct a transaction. Contactless debit card can be used without even removing it from your wallet.</w:t>
      </w:r>
    </w:p>
    <w:p w14:paraId="021BED93" w14:textId="14F9FA09" w:rsidR="00734774" w:rsidRPr="005C01F2" w:rsidRDefault="00734774" w:rsidP="00734774">
      <w:pPr>
        <w:pStyle w:val="ListParagraph"/>
        <w:spacing w:before="240"/>
        <w:jc w:val="both"/>
        <w:rPr>
          <w:rFonts w:cstheme="minorHAnsi"/>
          <w:b/>
          <w:bCs/>
          <w:lang w:val="en-US"/>
        </w:rPr>
      </w:pPr>
      <w:r w:rsidRPr="005C01F2">
        <w:rPr>
          <w:rFonts w:cstheme="minorHAnsi"/>
          <w:b/>
          <w:bCs/>
          <w:lang w:val="en-US"/>
        </w:rPr>
        <w:t xml:space="preserve">How will I use my contactless </w:t>
      </w:r>
      <w:r w:rsidR="0021432B">
        <w:rPr>
          <w:rFonts w:cstheme="minorHAnsi"/>
          <w:b/>
          <w:bCs/>
          <w:lang w:val="en-US"/>
        </w:rPr>
        <w:t>Visa P</w:t>
      </w:r>
      <w:r w:rsidR="001E57E3">
        <w:rPr>
          <w:rFonts w:cstheme="minorHAnsi"/>
          <w:b/>
          <w:bCs/>
          <w:lang w:val="en-US"/>
        </w:rPr>
        <w:t>remium</w:t>
      </w:r>
      <w:r w:rsidRPr="005C01F2">
        <w:rPr>
          <w:rFonts w:cstheme="minorHAnsi"/>
          <w:b/>
          <w:bCs/>
          <w:lang w:val="en-US"/>
        </w:rPr>
        <w:t xml:space="preserve"> Debit Card?</w:t>
      </w:r>
    </w:p>
    <w:p w14:paraId="36B5D745" w14:textId="0B7DC76C" w:rsidR="00734774" w:rsidRPr="00EA4ED9" w:rsidRDefault="00734774" w:rsidP="00EA4ED9">
      <w:pPr>
        <w:ind w:left="720"/>
        <w:jc w:val="both"/>
        <w:rPr>
          <w:rFonts w:cstheme="minorHAnsi"/>
          <w:lang w:val="en-US"/>
        </w:rPr>
      </w:pPr>
      <w:r w:rsidRPr="005C01F2">
        <w:rPr>
          <w:rFonts w:cstheme="minorHAnsi"/>
          <w:lang w:val="en-US"/>
        </w:rPr>
        <w:t xml:space="preserve">To pay using your contactless </w:t>
      </w:r>
      <w:r>
        <w:rPr>
          <w:rFonts w:cstheme="minorHAnsi"/>
          <w:lang w:val="en-US"/>
        </w:rPr>
        <w:t>card</w:t>
      </w:r>
      <w:r w:rsidRPr="005C01F2">
        <w:rPr>
          <w:rFonts w:cstheme="minorHAnsi"/>
          <w:lang w:val="en-US"/>
        </w:rPr>
        <w:t>, first look for the contactless symbol</w:t>
      </w:r>
      <w:r w:rsidRPr="005F7E51">
        <w:rPr>
          <w:rFonts w:eastAsia="Times New Roman" w:cstheme="minorHAnsi"/>
          <w:noProof/>
          <w:color w:val="0A0A0A"/>
        </w:rPr>
        <w:drawing>
          <wp:inline distT="0" distB="0" distL="0" distR="0" wp14:anchorId="6D4A8374" wp14:editId="5EA1E76F">
            <wp:extent cx="19050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C01F2">
        <w:rPr>
          <w:rFonts w:cstheme="minorHAnsi"/>
          <w:lang w:val="en-US"/>
        </w:rPr>
        <w:t>at POS or ATM, then tap your NFC Card against the symbol on the terminal. You may be asked to enter your PIN for verification.</w:t>
      </w:r>
      <w:r w:rsidR="00EA4ED9">
        <w:rPr>
          <w:rFonts w:cstheme="minorHAnsi"/>
          <w:lang w:val="en-US"/>
        </w:rPr>
        <w:t xml:space="preserve"> </w:t>
      </w:r>
      <w:r w:rsidRPr="005C01F2">
        <w:rPr>
          <w:rFonts w:cstheme="minorHAnsi"/>
          <w:b/>
          <w:bCs/>
          <w:i/>
          <w:iCs/>
          <w:lang w:val="en-US"/>
        </w:rPr>
        <w:t xml:space="preserve">NOTE: Your card can also be used by dipping the chip or swiping the magnetic strip of your card on </w:t>
      </w:r>
      <w:r>
        <w:rPr>
          <w:rFonts w:cstheme="minorHAnsi"/>
          <w:b/>
          <w:bCs/>
          <w:i/>
          <w:iCs/>
          <w:lang w:val="en-US"/>
        </w:rPr>
        <w:t>contact only</w:t>
      </w:r>
      <w:r w:rsidRPr="005C01F2">
        <w:rPr>
          <w:rFonts w:cstheme="minorHAnsi"/>
          <w:b/>
          <w:bCs/>
          <w:i/>
          <w:iCs/>
          <w:lang w:val="en-US"/>
        </w:rPr>
        <w:t xml:space="preserve"> ATMs and POS machines.</w:t>
      </w:r>
    </w:p>
    <w:p w14:paraId="79103052" w14:textId="77777777" w:rsidR="00734774" w:rsidRPr="005C01F2" w:rsidRDefault="00734774" w:rsidP="00734774">
      <w:pPr>
        <w:pStyle w:val="ListParagraph"/>
        <w:spacing w:before="240"/>
        <w:jc w:val="both"/>
        <w:rPr>
          <w:rFonts w:cstheme="minorHAnsi"/>
          <w:b/>
          <w:bCs/>
          <w:lang w:val="en-US"/>
        </w:rPr>
      </w:pPr>
      <w:r w:rsidRPr="005C01F2">
        <w:rPr>
          <w:rFonts w:cstheme="minorHAnsi"/>
          <w:b/>
          <w:bCs/>
          <w:lang w:val="en-US"/>
        </w:rPr>
        <w:lastRenderedPageBreak/>
        <w:t>How secure is contactless payment?</w:t>
      </w:r>
    </w:p>
    <w:p w14:paraId="7D1AA888" w14:textId="2D522585" w:rsidR="00734774" w:rsidRPr="005C01F2" w:rsidRDefault="00734774" w:rsidP="00734774">
      <w:pPr>
        <w:ind w:left="720"/>
        <w:jc w:val="both"/>
        <w:rPr>
          <w:rFonts w:cstheme="minorHAnsi"/>
          <w:lang w:val="en-US"/>
        </w:rPr>
      </w:pPr>
      <w:r w:rsidRPr="005C01F2">
        <w:rPr>
          <w:rFonts w:cstheme="minorHAnsi"/>
          <w:lang w:val="en-US"/>
        </w:rPr>
        <w:t xml:space="preserve">Your contactless payment is indeed highly secure, and certainly much more secure than carrying cash. Contactless </w:t>
      </w:r>
      <w:r w:rsidR="0021432B">
        <w:rPr>
          <w:rFonts w:cstheme="minorHAnsi"/>
          <w:lang w:val="en-US"/>
        </w:rPr>
        <w:t>Visa P</w:t>
      </w:r>
      <w:r w:rsidR="00EA4ED9">
        <w:rPr>
          <w:rFonts w:cstheme="minorHAnsi"/>
          <w:lang w:val="en-US"/>
        </w:rPr>
        <w:t>remium</w:t>
      </w:r>
      <w:r w:rsidRPr="005C01F2">
        <w:rPr>
          <w:rFonts w:cstheme="minorHAnsi"/>
          <w:lang w:val="en-US"/>
        </w:rPr>
        <w:t xml:space="preserve"> Debit Card uses secure </w:t>
      </w:r>
      <w:r>
        <w:rPr>
          <w:rFonts w:cstheme="minorHAnsi"/>
          <w:lang w:val="en-US"/>
        </w:rPr>
        <w:t xml:space="preserve">EMV </w:t>
      </w:r>
      <w:r w:rsidRPr="005C01F2">
        <w:rPr>
          <w:rFonts w:cstheme="minorHAnsi"/>
          <w:lang w:val="en-US"/>
        </w:rPr>
        <w:t>technology so you can feel totally confident when you’re using it to pay.</w:t>
      </w:r>
    </w:p>
    <w:p w14:paraId="67423F30" w14:textId="0ADDCA63" w:rsidR="00734774" w:rsidRPr="005C01F2" w:rsidRDefault="00734774" w:rsidP="00734774">
      <w:pPr>
        <w:pStyle w:val="ListParagraph"/>
        <w:spacing w:before="240"/>
        <w:jc w:val="both"/>
        <w:rPr>
          <w:rFonts w:cstheme="minorHAnsi"/>
          <w:b/>
          <w:bCs/>
          <w:lang w:val="en-US"/>
        </w:rPr>
      </w:pPr>
      <w:r w:rsidRPr="005C01F2">
        <w:rPr>
          <w:rFonts w:cstheme="minorHAnsi"/>
          <w:b/>
          <w:bCs/>
          <w:lang w:val="en-US"/>
        </w:rPr>
        <w:t xml:space="preserve">Do I need to activate my </w:t>
      </w:r>
      <w:r w:rsidR="0021432B">
        <w:rPr>
          <w:rFonts w:cstheme="minorHAnsi"/>
          <w:b/>
          <w:bCs/>
          <w:lang w:val="en-US"/>
        </w:rPr>
        <w:t>Visa P</w:t>
      </w:r>
      <w:r w:rsidR="00EA4ED9">
        <w:rPr>
          <w:rFonts w:cstheme="minorHAnsi"/>
          <w:b/>
          <w:bCs/>
          <w:lang w:val="en-US"/>
        </w:rPr>
        <w:t>remium</w:t>
      </w:r>
      <w:r w:rsidRPr="005C01F2">
        <w:rPr>
          <w:rFonts w:cstheme="minorHAnsi"/>
          <w:b/>
          <w:bCs/>
          <w:lang w:val="en-US"/>
        </w:rPr>
        <w:t xml:space="preserve"> Debit Card for shopping outside Pakistan?</w:t>
      </w:r>
    </w:p>
    <w:p w14:paraId="5BB49FBE" w14:textId="6C49A991" w:rsidR="00734774" w:rsidRPr="007E021C" w:rsidRDefault="007E021C" w:rsidP="007E021C">
      <w:pPr>
        <w:ind w:left="720"/>
        <w:jc w:val="both"/>
        <w:rPr>
          <w:rFonts w:cstheme="minorHAnsi"/>
          <w:lang w:val="en-US"/>
        </w:rPr>
      </w:pPr>
      <w:r>
        <w:rPr>
          <w:rFonts w:cstheme="minorHAnsi"/>
          <w:lang w:val="en-US"/>
        </w:rPr>
        <w:t>Your Visa P</w:t>
      </w:r>
      <w:r w:rsidR="003E1743">
        <w:rPr>
          <w:rFonts w:cstheme="minorHAnsi"/>
          <w:lang w:val="en-US"/>
        </w:rPr>
        <w:t>remium</w:t>
      </w:r>
      <w:r>
        <w:rPr>
          <w:rFonts w:cstheme="minorHAnsi"/>
          <w:lang w:val="en-US"/>
        </w:rPr>
        <w:t xml:space="preserve"> Debit Card is </w:t>
      </w:r>
      <w:r w:rsidRPr="007E021C">
        <w:rPr>
          <w:rFonts w:cstheme="minorHAnsi"/>
          <w:lang w:val="en-US"/>
        </w:rPr>
        <w:t>pre-activated for online shopping and made it secure with Verified by Visa 3DSecure service</w:t>
      </w:r>
      <w:r>
        <w:rPr>
          <w:rFonts w:cstheme="minorHAnsi"/>
          <w:lang w:val="en-US"/>
        </w:rPr>
        <w:t>. You can also deactivate this option by l</w:t>
      </w:r>
      <w:r w:rsidR="00734774" w:rsidRPr="005C01F2">
        <w:rPr>
          <w:rFonts w:cstheme="minorHAnsi"/>
          <w:lang w:val="en-US"/>
        </w:rPr>
        <w:t>ogin to myABL digital banking under debit card services or by calling Allied Phone Banking at 111-225-225 using prefix (021) or (042) through your registered mobile number.</w:t>
      </w:r>
    </w:p>
    <w:p w14:paraId="3B6124C6" w14:textId="0BCD9849" w:rsidR="00734774" w:rsidRPr="005C01F2" w:rsidRDefault="00734774" w:rsidP="00734774">
      <w:pPr>
        <w:pStyle w:val="ListParagraph"/>
        <w:spacing w:before="240"/>
        <w:jc w:val="both"/>
        <w:rPr>
          <w:rFonts w:cstheme="minorHAnsi"/>
          <w:b/>
          <w:bCs/>
          <w:lang w:val="en-US"/>
        </w:rPr>
      </w:pPr>
      <w:r w:rsidRPr="005C01F2">
        <w:rPr>
          <w:rFonts w:cstheme="minorHAnsi"/>
          <w:b/>
          <w:bCs/>
          <w:lang w:val="en-US"/>
        </w:rPr>
        <w:t xml:space="preserve">What are my daily transaction limits for using </w:t>
      </w:r>
      <w:r w:rsidR="007E021C">
        <w:rPr>
          <w:rFonts w:cstheme="minorHAnsi"/>
          <w:b/>
          <w:bCs/>
          <w:lang w:val="en-US"/>
        </w:rPr>
        <w:t>Visa P</w:t>
      </w:r>
      <w:r w:rsidR="00E95EF9">
        <w:rPr>
          <w:rFonts w:cstheme="minorHAnsi"/>
          <w:b/>
          <w:bCs/>
          <w:lang w:val="en-US"/>
        </w:rPr>
        <w:t>remium</w:t>
      </w:r>
      <w:r w:rsidRPr="005C01F2">
        <w:rPr>
          <w:rFonts w:cstheme="minorHAnsi"/>
          <w:b/>
          <w:bCs/>
          <w:lang w:val="en-US"/>
        </w:rPr>
        <w:t xml:space="preserve"> Debit Card?</w:t>
      </w:r>
    </w:p>
    <w:p w14:paraId="18CC9739" w14:textId="77777777" w:rsidR="00734774" w:rsidRPr="002F3A0C" w:rsidRDefault="00734774" w:rsidP="00734774">
      <w:pPr>
        <w:shd w:val="clear" w:color="auto" w:fill="FEFEFE"/>
        <w:spacing w:after="75" w:line="240" w:lineRule="auto"/>
        <w:ind w:firstLine="720"/>
        <w:rPr>
          <w:rFonts w:eastAsia="Times New Roman" w:cstheme="minorHAnsi"/>
          <w:color w:val="0A0A0A"/>
          <w:lang w:val="en-US"/>
        </w:rPr>
      </w:pPr>
      <w:r w:rsidRPr="005C01F2">
        <w:rPr>
          <w:rFonts w:cstheme="minorHAnsi"/>
          <w:lang w:val="en-US"/>
        </w:rPr>
        <w:t xml:space="preserve">Please see details </w:t>
      </w:r>
      <w:r>
        <w:rPr>
          <w:rFonts w:cstheme="minorHAnsi"/>
          <w:lang w:val="en-US"/>
        </w:rPr>
        <w:t xml:space="preserve">in </w:t>
      </w:r>
      <w:hyperlink r:id="rId7" w:history="1">
        <w:r w:rsidRPr="005C01F2">
          <w:rPr>
            <w:rFonts w:eastAsia="Times New Roman" w:cstheme="minorHAnsi"/>
            <w:b/>
            <w:bCs/>
            <w:color w:val="F2712B"/>
            <w:u w:val="single"/>
          </w:rPr>
          <w:t>Features and Benefits</w:t>
        </w:r>
      </w:hyperlink>
      <w:r>
        <w:rPr>
          <w:rFonts w:eastAsia="Times New Roman" w:cstheme="minorHAnsi"/>
          <w:color w:val="0A0A0A"/>
          <w:lang w:val="en-US"/>
        </w:rPr>
        <w:t xml:space="preserve"> section mentioned above. </w:t>
      </w:r>
    </w:p>
    <w:p w14:paraId="7BD230A2" w14:textId="77777777" w:rsidR="00734774" w:rsidRPr="005C01F2" w:rsidRDefault="00734774" w:rsidP="00734774">
      <w:pPr>
        <w:pStyle w:val="ListParagraph"/>
        <w:spacing w:before="240"/>
        <w:jc w:val="both"/>
        <w:rPr>
          <w:rFonts w:cstheme="minorHAnsi"/>
          <w:b/>
          <w:bCs/>
          <w:lang w:val="en-US"/>
        </w:rPr>
      </w:pPr>
      <w:r w:rsidRPr="005C01F2">
        <w:rPr>
          <w:rFonts w:cstheme="minorHAnsi"/>
          <w:b/>
          <w:bCs/>
          <w:lang w:val="en-US"/>
        </w:rPr>
        <w:t>In case of card loss, where should I call?</w:t>
      </w:r>
    </w:p>
    <w:p w14:paraId="49A0A944" w14:textId="77777777" w:rsidR="00734774" w:rsidRPr="005C01F2" w:rsidRDefault="00734774" w:rsidP="00734774">
      <w:pPr>
        <w:ind w:left="720"/>
        <w:jc w:val="both"/>
        <w:rPr>
          <w:rFonts w:cstheme="minorHAnsi"/>
          <w:lang w:val="en-US"/>
        </w:rPr>
      </w:pPr>
      <w:r w:rsidRPr="005C01F2">
        <w:rPr>
          <w:rFonts w:cstheme="minorHAnsi"/>
          <w:lang w:val="en-US"/>
        </w:rPr>
        <w:t xml:space="preserve">In case of loss, theft, damage, or if you suspect that your Card has been used fraudulently, immediately call Allied Phone Banking at (021) or (042) 111-225-225 within Pakistan or +9221-35301094 from outside Pakistan. You can also block your debit card using myABL </w:t>
      </w:r>
      <w:r>
        <w:rPr>
          <w:rFonts w:cstheme="minorHAnsi"/>
          <w:lang w:val="en-US"/>
        </w:rPr>
        <w:t>D</w:t>
      </w:r>
      <w:r w:rsidRPr="005C01F2">
        <w:rPr>
          <w:rFonts w:cstheme="minorHAnsi"/>
          <w:lang w:val="en-US"/>
        </w:rPr>
        <w:t xml:space="preserve">igital </w:t>
      </w:r>
      <w:r>
        <w:rPr>
          <w:rFonts w:cstheme="minorHAnsi"/>
          <w:lang w:val="en-US"/>
        </w:rPr>
        <w:t>B</w:t>
      </w:r>
      <w:r w:rsidRPr="005C01F2">
        <w:rPr>
          <w:rFonts w:cstheme="minorHAnsi"/>
          <w:lang w:val="en-US"/>
        </w:rPr>
        <w:t>anking.</w:t>
      </w:r>
    </w:p>
    <w:p w14:paraId="338A7DA1" w14:textId="77777777" w:rsidR="00734774" w:rsidRPr="005C01F2" w:rsidRDefault="00734774" w:rsidP="00734774">
      <w:pPr>
        <w:pStyle w:val="ListParagraph"/>
        <w:spacing w:before="240"/>
        <w:jc w:val="both"/>
        <w:rPr>
          <w:rFonts w:cstheme="minorHAnsi"/>
          <w:b/>
          <w:bCs/>
          <w:lang w:val="en-US"/>
        </w:rPr>
      </w:pPr>
      <w:r w:rsidRPr="005C01F2">
        <w:rPr>
          <w:rFonts w:cstheme="minorHAnsi"/>
          <w:b/>
          <w:bCs/>
          <w:lang w:val="en-US"/>
        </w:rPr>
        <w:t>Can I share my debit card PIN with the merchant to process POS transactions?</w:t>
      </w:r>
    </w:p>
    <w:p w14:paraId="630260DA" w14:textId="77777777" w:rsidR="00734774" w:rsidRPr="005C01F2" w:rsidRDefault="00734774" w:rsidP="00734774">
      <w:pPr>
        <w:spacing w:after="150" w:line="240" w:lineRule="auto"/>
        <w:ind w:left="720"/>
        <w:rPr>
          <w:rFonts w:cstheme="minorHAnsi"/>
        </w:rPr>
      </w:pPr>
      <w:r w:rsidRPr="005C01F2">
        <w:rPr>
          <w:rFonts w:cstheme="minorHAnsi"/>
          <w:lang w:val="en-US"/>
        </w:rPr>
        <w:t>Never share your debit card PIN with anyone and ensure to input it secretly at POS terminal so that no one can see it. For any assistance, please contact Allied Phone Banking at (042) or (021) 111-225-225.</w:t>
      </w:r>
    </w:p>
    <w:p w14:paraId="2013B852" w14:textId="77777777" w:rsidR="0080433D" w:rsidRDefault="0080433D"/>
    <w:sectPr w:rsidR="008043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F6EC2"/>
    <w:multiLevelType w:val="multilevel"/>
    <w:tmpl w:val="B5FE479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56"/>
    <w:rsid w:val="001E57E3"/>
    <w:rsid w:val="0021432B"/>
    <w:rsid w:val="003E1743"/>
    <w:rsid w:val="00734774"/>
    <w:rsid w:val="007D73FF"/>
    <w:rsid w:val="007E021C"/>
    <w:rsid w:val="0080433D"/>
    <w:rsid w:val="00922F56"/>
    <w:rsid w:val="00E95EF9"/>
    <w:rsid w:val="00EA4ED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8FFD"/>
  <w15:chartTrackingRefBased/>
  <w15:docId w15:val="{A84A21E1-B171-4C35-97E3-87B6FF91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06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bl.com/personal-banking/credit-debit-cards/allied-paypak-debit-card/?doing_wp_cron=1607487943.27571511268615722656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bl.com/personal-banking/credit-debit-cards/allied-paypak-debit-card/?doing_wp_cron=1607487943.27571511268615722656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 Akhtar</dc:creator>
  <cp:keywords/>
  <dc:description/>
  <cp:lastModifiedBy>Faiza Sarwar</cp:lastModifiedBy>
  <cp:revision>7</cp:revision>
  <dcterms:created xsi:type="dcterms:W3CDTF">2023-10-10T11:34:00Z</dcterms:created>
  <dcterms:modified xsi:type="dcterms:W3CDTF">2023-10-10T11:38:00Z</dcterms:modified>
</cp:coreProperties>
</file>